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B03A5" w14:textId="27556457" w:rsidR="00362B09" w:rsidRPr="00244C20" w:rsidRDefault="00362B09" w:rsidP="00362B09">
      <w:pPr>
        <w:widowControl/>
        <w:shd w:val="clear" w:color="auto" w:fill="FFFFFF"/>
        <w:autoSpaceDE/>
        <w:autoSpaceDN/>
        <w:spacing w:before="100" w:beforeAutospacing="1" w:after="100" w:afterAutospacing="1"/>
        <w:jc w:val="left"/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</w:pPr>
      <w:r w:rsidRPr="00244C20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>제목:</w:t>
      </w:r>
      <w:r w:rsidRPr="00244C20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 xml:space="preserve"> </w:t>
      </w:r>
      <w:proofErr w:type="spellStart"/>
      <w:r w:rsidRPr="00244C20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>딥슨바이오</w:t>
      </w:r>
      <w:proofErr w:type="spellEnd"/>
      <w:r w:rsidRPr="00244C20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>, ‘MEDITEK Innovation Awards 2025’에서 Excellent</w:t>
      </w:r>
      <w:r w:rsidR="00767F28" w:rsidRPr="00244C20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>상</w:t>
      </w:r>
      <w:r w:rsidRPr="00244C20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 xml:space="preserve"> 수상</w:t>
      </w:r>
    </w:p>
    <w:p w14:paraId="53503711" w14:textId="1B3273F6" w:rsidR="00D50F4B" w:rsidRPr="00244C20" w:rsidRDefault="00362B09" w:rsidP="008D799C">
      <w:pPr>
        <w:widowControl/>
        <w:shd w:val="clear" w:color="auto" w:fill="FFFFFF"/>
        <w:autoSpaceDE/>
        <w:autoSpaceDN/>
        <w:spacing w:before="100" w:beforeAutospacing="1" w:after="100" w:afterAutospacing="1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proofErr w:type="spellStart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딥슨바이오는</w:t>
      </w:r>
      <w:proofErr w:type="spellEnd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9월 26일</w:t>
      </w:r>
      <w:r w:rsidR="00767F28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proofErr w:type="spellStart"/>
      <w:r w:rsidR="00767F28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메종글래드</w:t>
      </w:r>
      <w:proofErr w:type="spellEnd"/>
      <w:r w:rsidR="00767F28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제주에서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="00767F28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개최된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‘MEDITEK Innovation Awards 2025’</w:t>
      </w:r>
      <w:r w:rsidR="00C16A3A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에서 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Excellent</w:t>
      </w:r>
      <w:r w:rsidR="00767F28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상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을 수상했다고 밝혔다.</w:t>
      </w:r>
    </w:p>
    <w:p w14:paraId="6BC67506" w14:textId="309EB811" w:rsidR="008D799C" w:rsidRPr="00244C20" w:rsidRDefault="00C16A3A" w:rsidP="008D799C">
      <w:pPr>
        <w:widowControl/>
        <w:shd w:val="clear" w:color="auto" w:fill="FFFFFF"/>
        <w:autoSpaceDE/>
        <w:autoSpaceDN/>
        <w:spacing w:before="100" w:beforeAutospacing="1" w:after="100" w:afterAutospacing="1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M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EDITEK Innovation Awards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는 의료기기와 </w:t>
      </w:r>
      <w:proofErr w:type="spellStart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바이오헬스</w:t>
      </w:r>
      <w:proofErr w:type="spellEnd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분야</w:t>
      </w:r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혁신기술 보유 </w:t>
      </w:r>
      <w:r w:rsidR="00D50F4B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기업을</w:t>
      </w:r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시상하는 연례</w:t>
      </w:r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행사로서 최근 급속히 고도화되고 있는 디지털 헬스케어 환경에서 실</w:t>
      </w:r>
      <w:r w:rsidR="00D50F4B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생활에</w:t>
      </w:r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적용 가능한 혁신기술</w:t>
      </w:r>
      <w:r w:rsidR="00D50F4B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의</w:t>
      </w:r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proofErr w:type="spellStart"/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발굴·확산</w:t>
      </w:r>
      <w:r w:rsidR="00D50F4B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을</w:t>
      </w:r>
      <w:proofErr w:type="spellEnd"/>
      <w:r w:rsidR="00D50F4B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가속화</w:t>
      </w:r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하겠다는 취지로 운영되</w:t>
      </w:r>
      <w:r w:rsidR="00D50F4B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고 있다.</w:t>
      </w:r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이번 행사 주관기관인 </w:t>
      </w:r>
      <w:proofErr w:type="spellStart"/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메디테크</w:t>
      </w:r>
      <w:proofErr w:type="spellEnd"/>
      <w:r w:rsidR="008D799C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조직위원회는 </w:t>
      </w:r>
      <w:proofErr w:type="spellStart"/>
      <w:r w:rsidR="008D799C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한국대학기술이전협회</w:t>
      </w:r>
      <w:proofErr w:type="spellEnd"/>
      <w:r w:rsidR="008D799C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, </w:t>
      </w:r>
      <w:proofErr w:type="spellStart"/>
      <w:r w:rsidR="008D799C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한국연구소기술이전협회</w:t>
      </w:r>
      <w:proofErr w:type="spellEnd"/>
      <w:r w:rsidR="008D799C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, 한국기술지주회사협회, </w:t>
      </w:r>
      <w:proofErr w:type="spellStart"/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대구경북첨단의료산업진흥재단</w:t>
      </w:r>
      <w:proofErr w:type="spellEnd"/>
      <w:r w:rsidR="008D799C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, </w:t>
      </w:r>
      <w:proofErr w:type="spellStart"/>
      <w:r w:rsidR="008D799C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오송첨단의료산업진흥재단</w:t>
      </w:r>
      <w:proofErr w:type="spellEnd"/>
      <w:r w:rsidR="008D799C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, 연구개발특구진흥재단, </w:t>
      </w:r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한국연구재단</w:t>
      </w:r>
      <w:r w:rsidR="008D799C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등</w:t>
      </w:r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총</w:t>
      </w:r>
      <w:r w:rsidR="00767F28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="00767F28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7</w:t>
      </w:r>
      <w:r w:rsidR="008D799C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개 기관으로</w:t>
      </w:r>
      <w:r w:rsidR="008D799C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구성되어 있다.</w:t>
      </w:r>
    </w:p>
    <w:p w14:paraId="250D92E6" w14:textId="45475D42" w:rsidR="00C16A3A" w:rsidRPr="00244C20" w:rsidRDefault="008D799C" w:rsidP="00362B09">
      <w:pPr>
        <w:widowControl/>
        <w:shd w:val="clear" w:color="auto" w:fill="FFFFFF"/>
        <w:autoSpaceDE/>
        <w:autoSpaceDN/>
        <w:spacing w:before="100" w:beforeAutospacing="1" w:after="100" w:afterAutospacing="1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심사는 의료공학, 신경과학, </w:t>
      </w:r>
      <w:proofErr w:type="spellStart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규제·임상</w:t>
      </w:r>
      <w:proofErr w:type="spellEnd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등 분야 전문가로 구성된 심사위원회가 기술의 독창성, 임상성과, 상용화 가능성을 중심으로 환자의 접근성, 글로벌시장 확장성 등을 종합적으로 평가하여 이루어진다. </w:t>
      </w:r>
    </w:p>
    <w:p w14:paraId="5014D67D" w14:textId="7D8362CE" w:rsidR="00D50F4B" w:rsidRPr="00244C20" w:rsidRDefault="00D50F4B" w:rsidP="0090255E">
      <w:pPr>
        <w:widowControl/>
        <w:shd w:val="clear" w:color="auto" w:fill="FFFFFF"/>
        <w:autoSpaceDE/>
        <w:autoSpaceDN/>
        <w:spacing w:before="100" w:beforeAutospacing="1" w:after="100" w:afterAutospacing="1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proofErr w:type="spellStart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딥슨바이오는</w:t>
      </w:r>
      <w:proofErr w:type="spellEnd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초음파 기술을 활용하여 비침습적으로 뇌 노폐물을 제거하고 뇌척수액의 순환을 활성화하는 ‘</w:t>
      </w:r>
      <w:proofErr w:type="spellStart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뉴클레어</w:t>
      </w:r>
      <w:proofErr w:type="spellEnd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(</w:t>
      </w:r>
      <w:proofErr w:type="spellStart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Neuclare</w:t>
      </w:r>
      <w:proofErr w:type="spellEnd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)’ 제품을 개발하는 기업으로서 이번 시상은 </w:t>
      </w:r>
      <w:r w:rsidR="00362B09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초음파 기반 뇌 질환 치료 기술의 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혁신성</w:t>
      </w:r>
      <w:r w:rsidR="00767F28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과 잠재력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이 탁월하다는 평가를 받은 것으로 해석할 수 있다.</w:t>
      </w:r>
    </w:p>
    <w:p w14:paraId="314C2753" w14:textId="6B24E081" w:rsidR="001C2A7E" w:rsidRPr="00244C20" w:rsidRDefault="001C2A7E" w:rsidP="0090255E">
      <w:pPr>
        <w:widowControl/>
        <w:shd w:val="clear" w:color="auto" w:fill="FFFFFF"/>
        <w:autoSpaceDE/>
        <w:autoSpaceDN/>
        <w:spacing w:before="100" w:beforeAutospacing="1" w:after="100" w:afterAutospacing="1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proofErr w:type="spellStart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뉴클레어는</w:t>
      </w:r>
      <w:proofErr w:type="spellEnd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초음파를 뇌 깊은 곳까지</w:t>
      </w:r>
      <w:r w:rsidR="00D50F4B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구석구석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="00D50F4B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쏘아서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치매의 원인으로 알려진 뇌 </w:t>
      </w:r>
      <w:proofErr w:type="spellStart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림프계</w:t>
      </w:r>
      <w:proofErr w:type="spellEnd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노폐물 배출을 촉진</w:t>
      </w:r>
      <w:r w:rsidR="00D50F4B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시키는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것이 특징이다. 동기술은 최근 고령화로 치매 치료시장이 빠르게 성장하는 가운데, 수술 없이 안전하게 </w:t>
      </w:r>
      <w:r w:rsidR="00D50F4B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치매를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치료하는 비침습적 혁신기술로 주목받고 있다. </w:t>
      </w:r>
    </w:p>
    <w:p w14:paraId="465B5754" w14:textId="1617A5FE" w:rsidR="001C2A7E" w:rsidRPr="00244C20" w:rsidRDefault="001C2A7E" w:rsidP="0021252D">
      <w:pPr>
        <w:widowControl/>
        <w:shd w:val="clear" w:color="auto" w:fill="FFFFFF"/>
        <w:autoSpaceDE/>
        <w:autoSpaceDN/>
        <w:spacing w:before="100" w:beforeAutospacing="1" w:after="100" w:afterAutospacing="1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한편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딥슨바이오의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r w:rsidR="00D50F4B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혁신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기술을 활용한 </w:t>
      </w:r>
      <w:proofErr w:type="spellStart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뇌질환</w:t>
      </w:r>
      <w:proofErr w:type="spellEnd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치료 관련 임상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결과는 최근 국내외 여러 학술 대회에서 발표되었다. 대표적으로 지난 5월 8일부터 10일까지 열린</w:t>
      </w:r>
      <w:r w:rsidR="00767F28"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아시아치매학회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국제학술대회(ASAD)와 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대한치매학회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국제학술대회(IC-KDA)에서는 한림대 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동탄성심병원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신경과 김재호 교수가 “Transcranial Low-intensity Ultrasound: A Novel Approach to Neurodegenerative Diseases(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경두개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저강도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초음파: 신경 퇴행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성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질환에 대한 혁신적인 접근법)”, “Effects of Transcranial Low-Intensity Ultrasound Stimulation in Normal Pressure Hydrocephalus(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정상압수두증에서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경두개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저강도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초음파 자극의 효과)”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를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주제로 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뉴클레어를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통한 치매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및 </w:t>
      </w:r>
      <w:proofErr w:type="spellStart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정상압수두증</w:t>
      </w:r>
      <w:proofErr w:type="spellEnd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환자 치료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관련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임상결과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를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발표하여 관련 업계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의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많은 관심과 호평을 받았다.</w:t>
      </w:r>
    </w:p>
    <w:p w14:paraId="64B637B6" w14:textId="19F51AAA" w:rsidR="001C2A7E" w:rsidRPr="00244C20" w:rsidRDefault="0090255E" w:rsidP="0090255E">
      <w:pPr>
        <w:widowControl/>
        <w:shd w:val="clear" w:color="auto" w:fill="FFFFFF"/>
        <w:autoSpaceDE/>
        <w:autoSpaceDN/>
        <w:spacing w:before="100" w:beforeAutospacing="1" w:after="100" w:afterAutospacing="1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현재 </w:t>
      </w:r>
      <w:proofErr w:type="spellStart"/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딥슨바이오는</w:t>
      </w:r>
      <w:proofErr w:type="spellEnd"/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전 세계 치매 환자에게 혁신적 치료 솔루션을 제공하는 것을 목표로 상급종합병원과의 임상 네트워크 확대, 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주요 </w:t>
      </w:r>
      <w:proofErr w:type="spellStart"/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제약·의료기기</w:t>
      </w:r>
      <w:proofErr w:type="spellEnd"/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기업과의 전략적 파트너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쉽</w:t>
      </w:r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, 국내외 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주요 </w:t>
      </w:r>
      <w:proofErr w:type="spellStart"/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대학·연구기관과의</w:t>
      </w:r>
      <w:proofErr w:type="spellEnd"/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산학 협력 강화 등을 통해 </w:t>
      </w:r>
      <w:proofErr w:type="spellStart"/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뉴클레어</w:t>
      </w:r>
      <w:proofErr w:type="spellEnd"/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상용화를 가속화하는 한편, </w:t>
      </w:r>
      <w:proofErr w:type="spellStart"/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뇌질환</w:t>
      </w:r>
      <w:proofErr w:type="spellEnd"/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="007A3E0D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lastRenderedPageBreak/>
        <w:t xml:space="preserve">치료에 활용되는 </w:t>
      </w:r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초음파 기술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에 대한</w:t>
      </w:r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R&amp;D 투자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를 확대하여</w:t>
      </w:r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기술 고도화를 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지속적으로 </w:t>
      </w:r>
      <w:r w:rsidR="001C2A7E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추진할 계획이다.</w:t>
      </w:r>
    </w:p>
    <w:p w14:paraId="6B452509" w14:textId="7FF5C908" w:rsidR="00190065" w:rsidRPr="00244C20" w:rsidRDefault="001C2A7E" w:rsidP="0090255E">
      <w:pPr>
        <w:widowControl/>
        <w:shd w:val="clear" w:color="auto" w:fill="FFFFFF"/>
        <w:autoSpaceDE/>
        <w:autoSpaceDN/>
        <w:spacing w:before="100" w:beforeAutospacing="1" w:after="100" w:afterAutospacing="1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이동혁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proofErr w:type="spellStart"/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딥슨바이오</w:t>
      </w:r>
      <w:proofErr w:type="spellEnd"/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대표는 “이번 수상은 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딥슨바이오의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기술 경쟁력과 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그간의 임상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성과가 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대외적으로 인정받은 결과”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라며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“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현재 진행중인 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식약처</w:t>
      </w:r>
      <w:proofErr w:type="spellEnd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임상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절차를 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조속한 시일내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완료하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는 등 </w:t>
      </w:r>
      <w:proofErr w:type="spellStart"/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뉴클레어의</w:t>
      </w:r>
      <w:proofErr w:type="spellEnd"/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상용화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노력을 가속화하는 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>한편, 초음파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를 활용한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뇌 질환 치료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의료기기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분야에서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국내 및 글로벌 시장</w:t>
      </w:r>
      <w:r w:rsidR="002919C6"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을 선도하는 혁신기업으로 성장해 나가겠다</w:t>
      </w:r>
      <w:r w:rsidRPr="00244C20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”고 </w:t>
      </w:r>
      <w:r w:rsidRPr="00244C20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밝혔다.</w:t>
      </w:r>
    </w:p>
    <w:sectPr w:rsidR="00190065" w:rsidRPr="00244C2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A62E8" w14:textId="77777777" w:rsidR="00A27181" w:rsidRDefault="00A27181" w:rsidP="0086469C">
      <w:r>
        <w:separator/>
      </w:r>
    </w:p>
  </w:endnote>
  <w:endnote w:type="continuationSeparator" w:id="0">
    <w:p w14:paraId="137F325F" w14:textId="77777777" w:rsidR="00A27181" w:rsidRDefault="00A27181" w:rsidP="00864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etendard Variable">
    <w:altName w:val="맑은 고딕"/>
    <w:panose1 w:val="02000003000000020004"/>
    <w:charset w:val="81"/>
    <w:family w:val="auto"/>
    <w:pitch w:val="variable"/>
    <w:sig w:usb0="E10002FF" w:usb1="1BD7E5FF" w:usb2="04000011" w:usb3="00000000" w:csb0="0028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9749C" w14:textId="77777777" w:rsidR="00A27181" w:rsidRDefault="00A27181" w:rsidP="0086469C">
      <w:r>
        <w:separator/>
      </w:r>
    </w:p>
  </w:footnote>
  <w:footnote w:type="continuationSeparator" w:id="0">
    <w:p w14:paraId="688AC7D1" w14:textId="77777777" w:rsidR="00A27181" w:rsidRDefault="00A27181" w:rsidP="00864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D7D9A"/>
    <w:multiLevelType w:val="hybridMultilevel"/>
    <w:tmpl w:val="6BCA909E"/>
    <w:lvl w:ilvl="0" w:tplc="325C530C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CA73579"/>
    <w:multiLevelType w:val="hybridMultilevel"/>
    <w:tmpl w:val="39EEEF02"/>
    <w:lvl w:ilvl="0" w:tplc="509CE2E0">
      <w:numFmt w:val="bullet"/>
      <w:lvlText w:val=""/>
      <w:lvlJc w:val="left"/>
      <w:pPr>
        <w:ind w:left="480" w:hanging="360"/>
      </w:pPr>
      <w:rPr>
        <w:rFonts w:ascii="Wingdings" w:eastAsia="Pretendard Variable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40"/>
      </w:pPr>
      <w:rPr>
        <w:rFonts w:ascii="Wingdings" w:hAnsi="Wingdings" w:hint="default"/>
      </w:rPr>
    </w:lvl>
  </w:abstractNum>
  <w:abstractNum w:abstractNumId="2" w15:restartNumberingAfterBreak="0">
    <w:nsid w:val="3EA9188A"/>
    <w:multiLevelType w:val="hybridMultilevel"/>
    <w:tmpl w:val="1EF044BE"/>
    <w:lvl w:ilvl="0" w:tplc="4B906206">
      <w:numFmt w:val="bullet"/>
      <w:lvlText w:val=""/>
      <w:lvlJc w:val="left"/>
      <w:pPr>
        <w:ind w:left="840" w:hanging="360"/>
      </w:pPr>
      <w:rPr>
        <w:rFonts w:ascii="Wingdings" w:eastAsia="Pretendard Variable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3C7"/>
    <w:rsid w:val="000025C8"/>
    <w:rsid w:val="001204F1"/>
    <w:rsid w:val="00143C4A"/>
    <w:rsid w:val="00190065"/>
    <w:rsid w:val="00194A21"/>
    <w:rsid w:val="001C2A7E"/>
    <w:rsid w:val="001F46CC"/>
    <w:rsid w:val="00202C43"/>
    <w:rsid w:val="0021252D"/>
    <w:rsid w:val="00236CF4"/>
    <w:rsid w:val="00244C20"/>
    <w:rsid w:val="00254492"/>
    <w:rsid w:val="00257783"/>
    <w:rsid w:val="00280CD3"/>
    <w:rsid w:val="002919C6"/>
    <w:rsid w:val="002B167A"/>
    <w:rsid w:val="002C04F3"/>
    <w:rsid w:val="002C1C1C"/>
    <w:rsid w:val="002F7962"/>
    <w:rsid w:val="00361A20"/>
    <w:rsid w:val="00362B09"/>
    <w:rsid w:val="003C20E5"/>
    <w:rsid w:val="003D2913"/>
    <w:rsid w:val="00444BC9"/>
    <w:rsid w:val="004A0B54"/>
    <w:rsid w:val="00504D6D"/>
    <w:rsid w:val="005478C7"/>
    <w:rsid w:val="005D59B6"/>
    <w:rsid w:val="005F4E12"/>
    <w:rsid w:val="006471B9"/>
    <w:rsid w:val="006E437F"/>
    <w:rsid w:val="00767F28"/>
    <w:rsid w:val="007A3E0D"/>
    <w:rsid w:val="007A5742"/>
    <w:rsid w:val="008261AC"/>
    <w:rsid w:val="0086469C"/>
    <w:rsid w:val="008D799C"/>
    <w:rsid w:val="0090255E"/>
    <w:rsid w:val="009141C9"/>
    <w:rsid w:val="00976060"/>
    <w:rsid w:val="009C4DCD"/>
    <w:rsid w:val="00A27181"/>
    <w:rsid w:val="00A7392F"/>
    <w:rsid w:val="00A948A0"/>
    <w:rsid w:val="00AA33C7"/>
    <w:rsid w:val="00B4523C"/>
    <w:rsid w:val="00B60CE0"/>
    <w:rsid w:val="00B85142"/>
    <w:rsid w:val="00BB5D25"/>
    <w:rsid w:val="00C16A3A"/>
    <w:rsid w:val="00CB00B5"/>
    <w:rsid w:val="00CB4124"/>
    <w:rsid w:val="00CC598D"/>
    <w:rsid w:val="00CC5CD2"/>
    <w:rsid w:val="00CE0B67"/>
    <w:rsid w:val="00D04C3B"/>
    <w:rsid w:val="00D50F4B"/>
    <w:rsid w:val="00DE5499"/>
    <w:rsid w:val="00E815A3"/>
    <w:rsid w:val="00EC2973"/>
    <w:rsid w:val="00ED6785"/>
    <w:rsid w:val="00F33262"/>
    <w:rsid w:val="00F4285D"/>
    <w:rsid w:val="00F66321"/>
    <w:rsid w:val="00FE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228DE0"/>
  <w15:chartTrackingRefBased/>
  <w15:docId w15:val="{369FC7F0-0880-4D3C-8E0E-1303651C5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252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33C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No Spacing"/>
    <w:uiPriority w:val="1"/>
    <w:qFormat/>
    <w:rsid w:val="002C04F3"/>
    <w:pPr>
      <w:widowControl w:val="0"/>
      <w:wordWrap w:val="0"/>
      <w:autoSpaceDE w:val="0"/>
      <w:autoSpaceDN w:val="0"/>
    </w:pPr>
  </w:style>
  <w:style w:type="paragraph" w:styleId="a5">
    <w:name w:val="header"/>
    <w:basedOn w:val="a"/>
    <w:link w:val="Char"/>
    <w:uiPriority w:val="99"/>
    <w:unhideWhenUsed/>
    <w:rsid w:val="0086469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6469C"/>
  </w:style>
  <w:style w:type="paragraph" w:styleId="a6">
    <w:name w:val="footer"/>
    <w:basedOn w:val="a"/>
    <w:link w:val="Char0"/>
    <w:uiPriority w:val="99"/>
    <w:unhideWhenUsed/>
    <w:rsid w:val="0086469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6469C"/>
  </w:style>
  <w:style w:type="paragraph" w:styleId="a7">
    <w:name w:val="List Paragraph"/>
    <w:basedOn w:val="a"/>
    <w:uiPriority w:val="34"/>
    <w:qFormat/>
    <w:rsid w:val="00D50F4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minseobnim@gmail.com</dc:creator>
  <cp:keywords/>
  <dc:description/>
  <cp:lastModifiedBy>minseobnim@gmail.com</cp:lastModifiedBy>
  <cp:revision>8</cp:revision>
  <dcterms:created xsi:type="dcterms:W3CDTF">2025-09-28T12:23:00Z</dcterms:created>
  <dcterms:modified xsi:type="dcterms:W3CDTF">2025-09-29T07:03:00Z</dcterms:modified>
</cp:coreProperties>
</file>